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3BB" w:rsidRPr="00D107B4" w:rsidRDefault="0042589A" w:rsidP="005D2039">
      <w:pPr>
        <w:jc w:val="center"/>
        <w:rPr>
          <w:rFonts w:ascii="Verdana" w:eastAsia="SimSun" w:hAnsi="Verdana" w:cs="Verdana"/>
          <w:kern w:val="1"/>
          <w:sz w:val="20"/>
          <w:szCs w:val="20"/>
          <w:lang w:eastAsia="zh-CN" w:bidi="hi-IN"/>
        </w:rPr>
      </w:pPr>
      <w:bookmarkStart w:id="0" w:name="_GoBack"/>
      <w:r w:rsidRPr="00D107B4">
        <w:rPr>
          <w:rFonts w:ascii="Verdana" w:eastAsia="SimSun" w:hAnsi="Verdana" w:cs="Verdana"/>
          <w:noProof/>
          <w:kern w:val="1"/>
          <w:sz w:val="20"/>
          <w:szCs w:val="20"/>
          <w:lang w:eastAsia="cs-CZ"/>
        </w:rPr>
        <w:drawing>
          <wp:anchor distT="0" distB="0" distL="114300" distR="114300" simplePos="0" relativeHeight="251660288" behindDoc="1" locked="0" layoutInCell="1" allowOverlap="1" wp14:anchorId="2B771DC8" wp14:editId="13BE568E">
            <wp:simplePos x="0" y="0"/>
            <wp:positionH relativeFrom="page">
              <wp:posOffset>-114300</wp:posOffset>
            </wp:positionH>
            <wp:positionV relativeFrom="page">
              <wp:posOffset>0</wp:posOffset>
            </wp:positionV>
            <wp:extent cx="7919720" cy="10708640"/>
            <wp:effectExtent l="0" t="0" r="5080" b="0"/>
            <wp:wrapNone/>
            <wp:docPr id="4" name="Obrázek 4" descr="HLAVICKOV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LAVICKOVY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1070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779CD" w:rsidRDefault="00792BB4" w:rsidP="005D2039">
      <w:pPr>
        <w:jc w:val="center"/>
        <w:rPr>
          <w:rFonts w:ascii="Verdana" w:eastAsia="SimSun" w:hAnsi="Verdana" w:cs="Verdana"/>
          <w:kern w:val="1"/>
          <w:sz w:val="20"/>
          <w:szCs w:val="20"/>
          <w:lang w:eastAsia="zh-CN" w:bidi="hi-IN"/>
        </w:rPr>
      </w:pPr>
      <w:r w:rsidRPr="00D107B4">
        <w:rPr>
          <w:rFonts w:ascii="Verdana" w:eastAsia="SimSun" w:hAnsi="Verdana" w:cs="Verdana"/>
          <w:kern w:val="1"/>
          <w:sz w:val="20"/>
          <w:szCs w:val="20"/>
          <w:lang w:eastAsia="zh-CN" w:bidi="hi-IN"/>
        </w:rPr>
        <w:t>Tisková zpráva</w:t>
      </w:r>
    </w:p>
    <w:p w:rsidR="00C125B6" w:rsidRDefault="008F0157" w:rsidP="00A04309">
      <w:pPr>
        <w:tabs>
          <w:tab w:val="left" w:pos="851"/>
        </w:tabs>
        <w:jc w:val="center"/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</w:pPr>
      <w:r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Přínos</w:t>
      </w:r>
      <w:r w:rsidR="00A9477C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 </w:t>
      </w:r>
      <w:r w:rsidR="00C125B6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Mokřad</w:t>
      </w:r>
      <w:r w:rsidR="00A9477C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ů</w:t>
      </w:r>
      <w:r w:rsidR="00C125B6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 Jablonné </w:t>
      </w:r>
      <w:r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si </w:t>
      </w:r>
      <w:r w:rsidR="001D3319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budou moci </w:t>
      </w:r>
      <w:r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 xml:space="preserve">návštěvníci </w:t>
      </w:r>
      <w:r w:rsidR="00A04309">
        <w:rPr>
          <w:rFonts w:ascii="Verdana" w:eastAsia="SimSun" w:hAnsi="Verdana" w:cs="Mangal"/>
          <w:b/>
          <w:bCs/>
          <w:kern w:val="1"/>
          <w:sz w:val="24"/>
          <w:szCs w:val="24"/>
          <w:u w:val="single"/>
          <w:lang w:eastAsia="zh-CN" w:bidi="hi-IN"/>
        </w:rPr>
        <w:t>sami vyzkoušet</w:t>
      </w:r>
    </w:p>
    <w:p w:rsidR="00814627" w:rsidRDefault="00814627" w:rsidP="00814627">
      <w:pPr>
        <w:widowControl w:val="0"/>
        <w:jc w:val="both"/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</w:pPr>
    </w:p>
    <w:p w:rsidR="003C6254" w:rsidRPr="00814627" w:rsidRDefault="00CB6932" w:rsidP="00814627">
      <w:pPr>
        <w:widowControl w:val="0"/>
        <w:jc w:val="both"/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</w:pPr>
      <w:r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(</w:t>
      </w:r>
      <w:r w:rsidR="00792BB4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Liberec/Jablonné</w:t>
      </w:r>
      <w:r w:rsidR="005E621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v Podještědí</w:t>
      </w:r>
      <w:r w:rsidR="000C6DB2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1</w:t>
      </w:r>
      <w:r w:rsidR="00C929BB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5</w:t>
      </w:r>
      <w:r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7901BE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3F3982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12</w:t>
      </w:r>
      <w:r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004265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2015</w:t>
      </w:r>
      <w:r w:rsidR="00384958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)</w:t>
      </w:r>
      <w:r w:rsidR="003C6254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V obnovených Mokřadech Jablonné v Podještědí </w:t>
      </w:r>
      <w:r w:rsidR="00C929BB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přib</w:t>
      </w:r>
      <w:r w:rsidR="00C929BB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y</w:t>
      </w:r>
      <w:r w:rsidR="00C929BB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dou</w:t>
      </w:r>
      <w:r w:rsidR="00D91432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5D7041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>tři</w:t>
      </w:r>
      <w:r w:rsidR="00D91432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nová </w:t>
      </w:r>
      <w:r w:rsidR="00695FCB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interaktivní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D91432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zastavení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naučné stezky.</w:t>
      </w:r>
      <w:r w:rsidR="00E57CC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V 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souladu</w:t>
      </w:r>
      <w:r w:rsidR="00E57CC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s mot</w:t>
      </w:r>
      <w:r w:rsidR="004063F9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t</w:t>
      </w:r>
      <w:r w:rsidR="0087667D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em „zažít a pochopit“</w:t>
      </w:r>
      <w:r w:rsidR="00C152D7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prvky přiblíží návštěvníkům, jak jsou mokřady lidem přínosné.</w:t>
      </w:r>
      <w:r w:rsidR="001A315F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4A12E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Slavnostní</w:t>
      </w:r>
      <w:r w:rsidR="00091A6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odhalení</w:t>
      </w:r>
      <w:r w:rsidR="002F7EC9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, které pořádá</w:t>
      </w:r>
      <w:r w:rsidR="00B6534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2F7EC9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nezisková organ</w:t>
      </w:r>
      <w:r w:rsidR="001D4698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i</w:t>
      </w:r>
      <w:r w:rsidR="002F7EC9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zace Čmelák, </w:t>
      </w:r>
      <w:r w:rsidR="004A12E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se uskuteční v pátek 18.</w:t>
      </w:r>
      <w:r w:rsidR="00C929BB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4A12E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12. </w:t>
      </w:r>
      <w:r w:rsidR="004A12E6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 xml:space="preserve">od </w:t>
      </w:r>
      <w:r w:rsidR="001D4698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>10</w:t>
      </w:r>
      <w:r w:rsidR="004A12E6" w:rsidRPr="001D4698">
        <w:rPr>
          <w:rFonts w:ascii="Verdana" w:eastAsia="SimSun" w:hAnsi="Verdana" w:cs="Mangal"/>
          <w:b/>
          <w:color w:val="000000" w:themeColor="text1"/>
          <w:kern w:val="1"/>
          <w:sz w:val="20"/>
          <w:szCs w:val="20"/>
          <w:lang w:eastAsia="zh-CN" w:bidi="hi-IN"/>
        </w:rPr>
        <w:t xml:space="preserve"> hodin</w:t>
      </w:r>
      <w:r w:rsidR="004A12E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>.</w:t>
      </w:r>
      <w:r w:rsidR="00C152D7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  <w:r w:rsidR="005A3976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 </w:t>
      </w:r>
      <w:r w:rsidR="003C6254" w:rsidRPr="00814627">
        <w:rPr>
          <w:rFonts w:ascii="Verdana" w:eastAsia="SimSun" w:hAnsi="Verdana" w:cs="Mangal"/>
          <w:b/>
          <w:kern w:val="1"/>
          <w:sz w:val="20"/>
          <w:szCs w:val="20"/>
          <w:lang w:eastAsia="zh-CN" w:bidi="hi-IN"/>
        </w:rPr>
        <w:t xml:space="preserve"> </w:t>
      </w:r>
    </w:p>
    <w:p w:rsidR="007A192D" w:rsidRPr="00814627" w:rsidRDefault="00091A66" w:rsidP="00814627">
      <w:pPr>
        <w:widowControl w:val="0"/>
        <w:jc w:val="both"/>
        <w:rPr>
          <w:rFonts w:ascii="Verdana" w:hAnsi="Verdana" w:cs="Geogrotesque Rg It"/>
          <w:color w:val="000000"/>
          <w:sz w:val="20"/>
          <w:szCs w:val="20"/>
        </w:rPr>
      </w:pP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>Napáchá při povodních více škody</w:t>
      </w:r>
      <w:r w:rsidR="00354539" w:rsidRPr="00814627">
        <w:rPr>
          <w:rFonts w:ascii="Verdana" w:hAnsi="Verdana" w:cs="Geogrotesque Rg It"/>
          <w:iCs/>
          <w:color w:val="000000"/>
          <w:sz w:val="20"/>
          <w:szCs w:val="20"/>
        </w:rPr>
        <w:t xml:space="preserve"> rovné, nebo </w:t>
      </w:r>
      <w:r w:rsidR="0012716C">
        <w:rPr>
          <w:rFonts w:ascii="Verdana" w:hAnsi="Verdana" w:cs="Geogrotesque Rg It"/>
          <w:iCs/>
          <w:color w:val="000000"/>
          <w:sz w:val="20"/>
          <w:szCs w:val="20"/>
        </w:rPr>
        <w:t xml:space="preserve">klikaté koryto? </w:t>
      </w:r>
      <w:r w:rsidR="00901D1D" w:rsidRPr="00814627">
        <w:rPr>
          <w:rFonts w:ascii="Verdana" w:hAnsi="Verdana" w:cs="Geogrotesque Rg It"/>
          <w:iCs/>
          <w:color w:val="000000"/>
          <w:sz w:val="20"/>
          <w:szCs w:val="20"/>
        </w:rPr>
        <w:t>J</w:t>
      </w: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>ak funguje pří</w:t>
      </w:r>
      <w:r w:rsidR="00354539" w:rsidRPr="00814627">
        <w:rPr>
          <w:rFonts w:ascii="Verdana" w:hAnsi="Verdana" w:cs="Geogrotesque Rg It"/>
          <w:iCs/>
          <w:color w:val="000000"/>
          <w:sz w:val="20"/>
          <w:szCs w:val="20"/>
        </w:rPr>
        <w:t>rodní klimatizace? S</w:t>
      </w: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>topy jakých živočichů můžete v</w:t>
      </w:r>
      <w:r w:rsidR="00354539" w:rsidRPr="00814627">
        <w:rPr>
          <w:rFonts w:ascii="Verdana" w:hAnsi="Verdana" w:cs="Geogrotesque Rg It"/>
          <w:iCs/>
          <w:color w:val="000000"/>
          <w:sz w:val="20"/>
          <w:szCs w:val="20"/>
        </w:rPr>
        <w:t> </w:t>
      </w: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>mokřadech</w:t>
      </w:r>
      <w:r w:rsidR="00354539" w:rsidRPr="00814627">
        <w:rPr>
          <w:rFonts w:ascii="Verdana" w:hAnsi="Verdana" w:cs="Geogrotesque Rg It"/>
          <w:iCs/>
          <w:color w:val="000000"/>
          <w:sz w:val="20"/>
          <w:szCs w:val="20"/>
        </w:rPr>
        <w:t xml:space="preserve"> objevit? Odpovědi získáte novou zábavnou formou.</w:t>
      </w:r>
      <w:r w:rsidR="008D3517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 „</w:t>
      </w:r>
      <w:r w:rsidR="005617FD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Chceme, aby návštěvníci pozitiva mokřadů </w:t>
      </w:r>
      <w:r w:rsidR="00CD444B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zažili na vlastní ků</w:t>
      </w:r>
      <w:r w:rsidR="00A977D9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ži. V</w:t>
      </w:r>
      <w:r w:rsidR="00CD444B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 dřevěném modelu k</w:t>
      </w:r>
      <w:r w:rsidR="00292474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rajiny si mohou pouštět vodu v rovné, či meandrující řece a </w:t>
      </w:r>
      <w:r w:rsidR="009122F9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porovnat důsledky</w:t>
      </w:r>
      <w:r w:rsidR="00292474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.</w:t>
      </w:r>
      <w:r w:rsidR="00931622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 </w:t>
      </w:r>
      <w:r w:rsidR="006C51F8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Na modelu stromu p</w:t>
      </w:r>
      <w:r w:rsidR="00931622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umpováním vody a jejím násl</w:t>
      </w:r>
      <w:r w:rsidR="006C51F8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e</w:t>
      </w:r>
      <w:r w:rsidR="00931622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dným rozprašováním </w:t>
      </w:r>
      <w:r w:rsidR="006C51F8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objeví opomíjenou energii rostlin. A </w:t>
      </w:r>
      <w:r w:rsidR="007A192D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živočichy poznané pomocí stop si lépe zapamatují,“</w:t>
      </w:r>
      <w:r w:rsidR="007A192D" w:rsidRPr="00814627">
        <w:rPr>
          <w:rFonts w:ascii="Verdana" w:hAnsi="Verdana"/>
          <w:i/>
          <w:sz w:val="20"/>
          <w:szCs w:val="20"/>
        </w:rPr>
        <w:t xml:space="preserve"> </w:t>
      </w:r>
      <w:r w:rsidR="007A192D" w:rsidRPr="00814627">
        <w:rPr>
          <w:rFonts w:ascii="Verdana" w:hAnsi="Verdana"/>
          <w:sz w:val="20"/>
          <w:szCs w:val="20"/>
        </w:rPr>
        <w:t xml:space="preserve">uvedla odborná </w:t>
      </w:r>
      <w:r w:rsidR="00A55AC5">
        <w:rPr>
          <w:rFonts w:ascii="Verdana" w:hAnsi="Verdana"/>
          <w:sz w:val="20"/>
          <w:szCs w:val="20"/>
        </w:rPr>
        <w:t>pracovnice projektu Adéla Kurková</w:t>
      </w:r>
      <w:r w:rsidR="007A192D" w:rsidRPr="00814627">
        <w:rPr>
          <w:rFonts w:ascii="Verdana" w:hAnsi="Verdana"/>
          <w:sz w:val="20"/>
          <w:szCs w:val="20"/>
        </w:rPr>
        <w:t xml:space="preserve">.  </w:t>
      </w:r>
    </w:p>
    <w:p w:rsidR="0076719F" w:rsidRPr="00814627" w:rsidRDefault="0076719F" w:rsidP="00814627">
      <w:pPr>
        <w:widowControl w:val="0"/>
        <w:jc w:val="both"/>
        <w:rPr>
          <w:rFonts w:ascii="Verdana" w:hAnsi="Verdana" w:cs="Geogrotesque Rg It"/>
          <w:color w:val="000000"/>
          <w:sz w:val="20"/>
          <w:szCs w:val="20"/>
        </w:rPr>
      </w:pP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 xml:space="preserve">Mokřady jsou výjimečným ekosystémem, který dnes patří k ekologicky nejcennějším na světě. Pro člověka mají </w:t>
      </w:r>
      <w:r w:rsidRPr="00814627">
        <w:rPr>
          <w:rFonts w:ascii="Verdana" w:hAnsi="Verdana" w:cs="Geogrotesque Bd It"/>
          <w:bCs/>
          <w:iCs/>
          <w:color w:val="000000"/>
          <w:sz w:val="20"/>
          <w:szCs w:val="20"/>
        </w:rPr>
        <w:t>nezastupitelný přínos</w:t>
      </w:r>
      <w:r w:rsidRPr="00814627">
        <w:rPr>
          <w:rFonts w:ascii="Verdana" w:hAnsi="Verdana" w:cs="Geogrotesque Rg It"/>
          <w:iCs/>
          <w:color w:val="000000"/>
          <w:sz w:val="20"/>
          <w:szCs w:val="20"/>
        </w:rPr>
        <w:t>, protože zadržují velké množství vo</w:t>
      </w:r>
      <w:r w:rsidR="004063F9" w:rsidRPr="00814627">
        <w:rPr>
          <w:rFonts w:ascii="Verdana" w:hAnsi="Verdana" w:cs="Geogrotesque Rg It"/>
          <w:iCs/>
          <w:color w:val="000000"/>
          <w:sz w:val="20"/>
          <w:szCs w:val="20"/>
        </w:rPr>
        <w:t>dy</w:t>
      </w:r>
      <w:r w:rsidR="00C65A55" w:rsidRPr="00814627">
        <w:rPr>
          <w:rFonts w:ascii="Verdana" w:hAnsi="Verdana" w:cs="Geogrotesque Rg It"/>
          <w:iCs/>
          <w:color w:val="000000"/>
          <w:sz w:val="20"/>
          <w:szCs w:val="20"/>
        </w:rPr>
        <w:t>,</w:t>
      </w:r>
      <w:r w:rsidR="00D61BAD" w:rsidRPr="00814627">
        <w:rPr>
          <w:rFonts w:ascii="Verdana" w:hAnsi="Verdana" w:cs="Geogrotesque Rg It"/>
          <w:iCs/>
          <w:color w:val="000000"/>
          <w:sz w:val="20"/>
          <w:szCs w:val="20"/>
        </w:rPr>
        <w:t xml:space="preserve"> a brání povodním i suchu</w:t>
      </w:r>
      <w:r w:rsidR="004063F9" w:rsidRPr="00814627">
        <w:rPr>
          <w:rFonts w:ascii="Verdana" w:hAnsi="Verdana" w:cs="Geogrotesque Rg It"/>
          <w:iCs/>
          <w:color w:val="000000"/>
          <w:sz w:val="20"/>
          <w:szCs w:val="20"/>
        </w:rPr>
        <w:t xml:space="preserve">. </w:t>
      </w:r>
      <w:r w:rsidR="004063F9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„</w:t>
      </w:r>
      <w:r w:rsidR="00C74022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Naším cílem je, aby </w:t>
      </w:r>
      <w:r w:rsidR="00D61BAD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si </w:t>
      </w:r>
      <w:r w:rsidR="00D64B10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>návštěvníci</w:t>
      </w:r>
      <w:r w:rsidR="00C74022" w:rsidRPr="00814627">
        <w:rPr>
          <w:rFonts w:ascii="Verdana" w:hAnsi="Verdana" w:cs="Geogrotesque Rg It"/>
          <w:i/>
          <w:iCs/>
          <w:color w:val="000000"/>
          <w:sz w:val="20"/>
          <w:szCs w:val="20"/>
        </w:rPr>
        <w:t xml:space="preserve"> ověřili, že </w:t>
      </w:r>
      <w:r w:rsidR="00C74022" w:rsidRPr="00814627">
        <w:rPr>
          <w:rFonts w:ascii="Verdana" w:hAnsi="Verdana"/>
          <w:i/>
          <w:sz w:val="20"/>
          <w:szCs w:val="20"/>
        </w:rPr>
        <w:t xml:space="preserve">Mokřady Jablonné jsou užitečné pro </w:t>
      </w:r>
      <w:r w:rsidR="00695FCB" w:rsidRPr="00814627">
        <w:rPr>
          <w:rFonts w:ascii="Verdana" w:hAnsi="Verdana"/>
          <w:i/>
          <w:sz w:val="20"/>
          <w:szCs w:val="20"/>
        </w:rPr>
        <w:t>lid i pro přírodu</w:t>
      </w:r>
      <w:r w:rsidR="00C74022" w:rsidRPr="00814627">
        <w:rPr>
          <w:rFonts w:ascii="Verdana" w:hAnsi="Verdana"/>
          <w:i/>
          <w:sz w:val="20"/>
          <w:szCs w:val="20"/>
        </w:rPr>
        <w:t>, přesně v duchu našeho motta,</w:t>
      </w:r>
      <w:r w:rsidR="0012716C" w:rsidRPr="00D12289">
        <w:rPr>
          <w:rFonts w:ascii="Verdana" w:hAnsi="Verdana"/>
          <w:sz w:val="20"/>
          <w:szCs w:val="20"/>
        </w:rPr>
        <w:t>“</w:t>
      </w:r>
      <w:r w:rsidR="00C74022" w:rsidRPr="00814627">
        <w:rPr>
          <w:rFonts w:ascii="Verdana" w:hAnsi="Verdana"/>
          <w:i/>
          <w:sz w:val="20"/>
          <w:szCs w:val="20"/>
        </w:rPr>
        <w:t xml:space="preserve"> </w:t>
      </w:r>
      <w:r w:rsidR="007A192D" w:rsidRPr="00814627">
        <w:rPr>
          <w:rFonts w:ascii="Verdana" w:hAnsi="Verdana"/>
          <w:sz w:val="20"/>
          <w:szCs w:val="20"/>
        </w:rPr>
        <w:t>dodala</w:t>
      </w:r>
      <w:r w:rsidRPr="00814627">
        <w:rPr>
          <w:rFonts w:ascii="Verdana" w:hAnsi="Verdana"/>
          <w:sz w:val="20"/>
          <w:szCs w:val="20"/>
        </w:rPr>
        <w:t xml:space="preserve"> </w:t>
      </w:r>
      <w:r w:rsidR="00A55AC5">
        <w:rPr>
          <w:rFonts w:ascii="Verdana" w:hAnsi="Verdana"/>
          <w:sz w:val="20"/>
          <w:szCs w:val="20"/>
        </w:rPr>
        <w:t>Kurková</w:t>
      </w:r>
      <w:r w:rsidRPr="00814627">
        <w:rPr>
          <w:rFonts w:ascii="Verdana" w:hAnsi="Verdana"/>
          <w:sz w:val="20"/>
          <w:szCs w:val="20"/>
        </w:rPr>
        <w:t xml:space="preserve">.  </w:t>
      </w:r>
    </w:p>
    <w:p w:rsidR="007B0798" w:rsidRDefault="00C64EF6" w:rsidP="00C13EAC">
      <w:pPr>
        <w:jc w:val="both"/>
        <w:rPr>
          <w:rFonts w:ascii="Verdana" w:hAnsi="Verdana"/>
          <w:sz w:val="20"/>
          <w:szCs w:val="20"/>
        </w:rPr>
      </w:pPr>
      <w:r w:rsidRPr="00814627">
        <w:rPr>
          <w:rFonts w:ascii="Verdana" w:hAnsi="Verdana"/>
          <w:sz w:val="20"/>
          <w:szCs w:val="20"/>
        </w:rPr>
        <w:t xml:space="preserve">Zarostlé mokřadní pozemky nedaleko centra Jablonné v Podještědí přeměňuje </w:t>
      </w:r>
      <w:r w:rsidR="0012716C" w:rsidRPr="00814627">
        <w:rPr>
          <w:rFonts w:ascii="Verdana" w:hAnsi="Verdana"/>
          <w:sz w:val="20"/>
          <w:szCs w:val="20"/>
        </w:rPr>
        <w:t xml:space="preserve">Čmelák </w:t>
      </w:r>
      <w:r w:rsidRPr="00814627">
        <w:rPr>
          <w:rFonts w:ascii="Verdana" w:hAnsi="Verdana"/>
          <w:sz w:val="20"/>
          <w:szCs w:val="20"/>
        </w:rPr>
        <w:t>na klidovou zónu pro místní obyvatele. V místě, kde se dříve nacházely černé skládky, dnes naleznete divokou přírodu uprostřed města. Díky vyhloubení soustavy tůní zde našla útočiště řada chráněných živočišných druhů</w:t>
      </w:r>
      <w:r w:rsidRPr="00557D3E">
        <w:rPr>
          <w:rFonts w:ascii="Verdana" w:hAnsi="Verdana"/>
          <w:sz w:val="20"/>
          <w:szCs w:val="20"/>
        </w:rPr>
        <w:t>.</w:t>
      </w:r>
    </w:p>
    <w:p w:rsidR="00C13EAC" w:rsidRPr="00814627" w:rsidRDefault="00C13EAC" w:rsidP="00C13EAC">
      <w:pPr>
        <w:jc w:val="both"/>
        <w:rPr>
          <w:rFonts w:ascii="Verdana" w:hAnsi="Verdana"/>
          <w:i/>
          <w:sz w:val="20"/>
          <w:szCs w:val="20"/>
        </w:rPr>
      </w:pPr>
      <w:r w:rsidRPr="00557D3E">
        <w:rPr>
          <w:rFonts w:ascii="Verdana" w:hAnsi="Verdana"/>
          <w:sz w:val="20"/>
          <w:szCs w:val="20"/>
        </w:rPr>
        <w:t xml:space="preserve"> </w:t>
      </w:r>
      <w:r w:rsidRPr="00557D3E">
        <w:rPr>
          <w:rFonts w:ascii="Verdana" w:hAnsi="Verdana"/>
          <w:sz w:val="20"/>
          <w:szCs w:val="20"/>
        </w:rPr>
        <w:t xml:space="preserve">Mokřady Jablonné navíc fungují jako živá učebnice. </w:t>
      </w:r>
      <w:r w:rsidRPr="00557D3E">
        <w:rPr>
          <w:rFonts w:ascii="Verdana" w:hAnsi="Verdana"/>
          <w:i/>
          <w:sz w:val="20"/>
          <w:szCs w:val="20"/>
        </w:rPr>
        <w:t xml:space="preserve">„Máme zde programy ekologické výchovy pro účastníky různého věku. Od mateřské školy až po střední školu. Nejmladší děti zde mohou probíhat vrbovými tunely, přeskakovat  z kamene na kámen přímo nad vodní hladinou nebo prolézat skrz duté kmeny stromů. Studenti naopak už vytváří vlastní návrhy, jak revitalizovat obdobné lokality,“ </w:t>
      </w:r>
      <w:r w:rsidRPr="00557D3E">
        <w:rPr>
          <w:rFonts w:ascii="Verdana" w:hAnsi="Verdana" w:cs="Geogrotesque Rg It"/>
          <w:iCs/>
          <w:sz w:val="20"/>
          <w:szCs w:val="20"/>
        </w:rPr>
        <w:t>doplnil lektor environmentální výchovy Michal Řepí</w:t>
      </w:r>
      <w:r w:rsidRPr="007B0798">
        <w:rPr>
          <w:rFonts w:ascii="Verdana" w:hAnsi="Verdana" w:cs="Geogrotesque Rg It"/>
          <w:iCs/>
          <w:sz w:val="20"/>
          <w:szCs w:val="20"/>
        </w:rPr>
        <w:t>k.</w:t>
      </w:r>
      <w:r w:rsidRPr="007B0798">
        <w:rPr>
          <w:rFonts w:ascii="Verdana" w:hAnsi="Verdana"/>
          <w:i/>
          <w:sz w:val="20"/>
          <w:szCs w:val="20"/>
        </w:rPr>
        <w:t xml:space="preserve">  </w:t>
      </w:r>
    </w:p>
    <w:p w:rsidR="00814627" w:rsidRPr="00814627" w:rsidRDefault="002F7EC9" w:rsidP="00557D3E">
      <w:pPr>
        <w:jc w:val="both"/>
        <w:rPr>
          <w:rFonts w:ascii="Verdana" w:hAnsi="Verdana"/>
          <w:sz w:val="20"/>
          <w:szCs w:val="20"/>
        </w:rPr>
      </w:pPr>
      <w:r w:rsidRPr="00EC59F2">
        <w:rPr>
          <w:rFonts w:ascii="Verdana" w:eastAsia="SimSun" w:hAnsi="Verdana" w:cs="Mangal"/>
          <w:kern w:val="1"/>
          <w:sz w:val="20"/>
          <w:szCs w:val="20"/>
          <w:lang w:eastAsia="zh-CN" w:bidi="hi-IN"/>
        </w:rPr>
        <w:t xml:space="preserve">Slavnostní otevření nové části naučné stezky se </w:t>
      </w:r>
      <w:r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>uskuteční</w:t>
      </w:r>
      <w:r w:rsidR="001A315F"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>18.</w:t>
      </w:r>
      <w:r w:rsidR="00C929BB"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 xml:space="preserve"> </w:t>
      </w:r>
      <w:r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>12. od</w:t>
      </w:r>
      <w:r w:rsidR="00C929BB"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 xml:space="preserve"> 10</w:t>
      </w:r>
      <w:r w:rsidRPr="00C929BB">
        <w:rPr>
          <w:rFonts w:ascii="Verdana" w:eastAsia="SimSun" w:hAnsi="Verdana" w:cs="Mangal"/>
          <w:color w:val="000000" w:themeColor="text1"/>
          <w:kern w:val="1"/>
          <w:sz w:val="20"/>
          <w:szCs w:val="20"/>
          <w:lang w:eastAsia="zh-CN" w:bidi="hi-IN"/>
        </w:rPr>
        <w:t xml:space="preserve"> hodin.</w:t>
      </w:r>
      <w:r w:rsidR="00865244" w:rsidRPr="00C929BB">
        <w:rPr>
          <w:rFonts w:ascii="Verdana" w:hAnsi="Verdana"/>
          <w:color w:val="000000" w:themeColor="text1"/>
          <w:sz w:val="20"/>
          <w:szCs w:val="20"/>
        </w:rPr>
        <w:t xml:space="preserve"> </w:t>
      </w:r>
      <w:r w:rsidR="00CE77BF" w:rsidRPr="00814627">
        <w:rPr>
          <w:rFonts w:ascii="Verdana" w:hAnsi="Verdana"/>
          <w:i/>
          <w:sz w:val="20"/>
          <w:szCs w:val="20"/>
        </w:rPr>
        <w:t>„</w:t>
      </w:r>
      <w:r w:rsidR="00EB0D64">
        <w:rPr>
          <w:rFonts w:ascii="Verdana" w:hAnsi="Verdana"/>
          <w:i/>
          <w:sz w:val="20"/>
          <w:szCs w:val="20"/>
        </w:rPr>
        <w:t>Vedle zástupců Čmelák</w:t>
      </w:r>
      <w:r w:rsidR="0012716C">
        <w:rPr>
          <w:rFonts w:ascii="Verdana" w:hAnsi="Verdana"/>
          <w:i/>
          <w:sz w:val="20"/>
          <w:szCs w:val="20"/>
        </w:rPr>
        <w:t>a</w:t>
      </w:r>
      <w:r w:rsidR="00EB0D64">
        <w:rPr>
          <w:rFonts w:ascii="Verdana" w:hAnsi="Verdana"/>
          <w:i/>
          <w:sz w:val="20"/>
          <w:szCs w:val="20"/>
        </w:rPr>
        <w:t xml:space="preserve"> a dětí z místní základní školy</w:t>
      </w:r>
      <w:r w:rsidR="00D07CED" w:rsidRPr="00814627">
        <w:rPr>
          <w:rFonts w:ascii="Verdana" w:hAnsi="Verdana"/>
          <w:i/>
          <w:sz w:val="20"/>
          <w:szCs w:val="20"/>
        </w:rPr>
        <w:t xml:space="preserve"> </w:t>
      </w:r>
      <w:r w:rsidR="00CE77BF" w:rsidRPr="00814627">
        <w:rPr>
          <w:rFonts w:ascii="Verdana" w:hAnsi="Verdana"/>
          <w:i/>
          <w:sz w:val="20"/>
          <w:szCs w:val="20"/>
        </w:rPr>
        <w:t>přislíbil</w:t>
      </w:r>
      <w:r w:rsidR="00AF0AC1">
        <w:rPr>
          <w:rFonts w:ascii="Verdana" w:hAnsi="Verdana"/>
          <w:i/>
          <w:sz w:val="20"/>
          <w:szCs w:val="20"/>
        </w:rPr>
        <w:t xml:space="preserve"> účast</w:t>
      </w:r>
      <w:r w:rsidR="00CE77BF" w:rsidRPr="00814627">
        <w:rPr>
          <w:rFonts w:ascii="Verdana" w:hAnsi="Verdana"/>
          <w:i/>
          <w:sz w:val="20"/>
          <w:szCs w:val="20"/>
        </w:rPr>
        <w:t xml:space="preserve"> </w:t>
      </w:r>
      <w:r w:rsidR="00D26CBE" w:rsidRPr="00814627">
        <w:rPr>
          <w:rFonts w:ascii="Verdana" w:hAnsi="Verdana"/>
          <w:i/>
          <w:sz w:val="20"/>
          <w:szCs w:val="20"/>
        </w:rPr>
        <w:t xml:space="preserve">i </w:t>
      </w:r>
      <w:r w:rsidR="00CE77BF" w:rsidRPr="00814627">
        <w:rPr>
          <w:rFonts w:ascii="Verdana" w:hAnsi="Verdana"/>
          <w:i/>
          <w:sz w:val="20"/>
          <w:szCs w:val="20"/>
        </w:rPr>
        <w:t>starosta města Jiří Rýdl,</w:t>
      </w:r>
      <w:r w:rsidR="00904D69" w:rsidRPr="00814627">
        <w:rPr>
          <w:rFonts w:ascii="Verdana" w:hAnsi="Verdana"/>
          <w:i/>
          <w:sz w:val="20"/>
          <w:szCs w:val="20"/>
        </w:rPr>
        <w:t>“</w:t>
      </w:r>
      <w:r w:rsidR="00904D69" w:rsidRPr="00814627">
        <w:rPr>
          <w:rFonts w:ascii="Verdana" w:hAnsi="Verdana"/>
          <w:sz w:val="20"/>
          <w:szCs w:val="20"/>
        </w:rPr>
        <w:t xml:space="preserve"> </w:t>
      </w:r>
      <w:r w:rsidR="00F34AF7">
        <w:rPr>
          <w:rFonts w:ascii="Verdana" w:hAnsi="Verdana"/>
          <w:sz w:val="20"/>
          <w:szCs w:val="20"/>
        </w:rPr>
        <w:t xml:space="preserve">upřesňuje </w:t>
      </w:r>
      <w:r w:rsidR="00D12289">
        <w:rPr>
          <w:rFonts w:ascii="Verdana" w:hAnsi="Verdana"/>
          <w:sz w:val="20"/>
          <w:szCs w:val="20"/>
        </w:rPr>
        <w:t>Kurková</w:t>
      </w:r>
      <w:r w:rsidR="00F34AF7">
        <w:rPr>
          <w:rFonts w:ascii="Verdana" w:hAnsi="Verdana"/>
          <w:sz w:val="20"/>
          <w:szCs w:val="20"/>
        </w:rPr>
        <w:t>.</w:t>
      </w:r>
    </w:p>
    <w:p w:rsidR="00814627" w:rsidRPr="00814627" w:rsidRDefault="007B0798" w:rsidP="00814627">
      <w:pPr>
        <w:jc w:val="both"/>
        <w:rPr>
          <w:rFonts w:ascii="Verdana" w:hAnsi="Verdana"/>
          <w:color w:val="000000"/>
          <w:sz w:val="20"/>
          <w:szCs w:val="20"/>
        </w:rPr>
      </w:pPr>
      <w:r w:rsidRPr="00706A41">
        <w:rPr>
          <w:noProof/>
          <w:sz w:val="18"/>
          <w:szCs w:val="18"/>
          <w:lang w:eastAsia="cs-CZ"/>
        </w:rPr>
        <w:drawing>
          <wp:anchor distT="0" distB="0" distL="114300" distR="114300" simplePos="0" relativeHeight="251661312" behindDoc="1" locked="0" layoutInCell="1" allowOverlap="1" wp14:anchorId="23E579B8" wp14:editId="357B4F40">
            <wp:simplePos x="0" y="0"/>
            <wp:positionH relativeFrom="column">
              <wp:posOffset>3519805</wp:posOffset>
            </wp:positionH>
            <wp:positionV relativeFrom="paragraph">
              <wp:posOffset>538480</wp:posOffset>
            </wp:positionV>
            <wp:extent cx="2587625" cy="781050"/>
            <wp:effectExtent l="0" t="0" r="3175" b="0"/>
            <wp:wrapTight wrapText="bothSides">
              <wp:wrapPolygon edited="0">
                <wp:start x="0" y="0"/>
                <wp:lineTo x="0" y="21073"/>
                <wp:lineTo x="21467" y="21073"/>
                <wp:lineTo x="21467" y="0"/>
                <wp:lineTo x="0" y="0"/>
              </wp:wrapPolygon>
            </wp:wrapTight>
            <wp:docPr id="3" name="Obrázek 3" descr="\\Server\4. projekty\Projekty 2015\AKTUÁLNÍ PROJEKTY 2015\_loga\MŽP\MZP_logo_RGB_v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Server\4. projekty\Projekty 2015\AKTUÁLNÍ PROJEKTY 2015\_loga\MŽP\MZP_logo_RGB_v2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76" b="19608"/>
                    <a:stretch/>
                  </pic:blipFill>
                  <pic:spPr bwMode="auto">
                    <a:xfrm>
                      <a:off x="0" y="0"/>
                      <a:ext cx="258762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4627" w:rsidRPr="00814627">
        <w:rPr>
          <w:rFonts w:ascii="Verdana" w:hAnsi="Verdana"/>
          <w:sz w:val="20"/>
          <w:szCs w:val="20"/>
        </w:rPr>
        <w:t xml:space="preserve">Nové prvky naučné stezky a mnoho dalších úprav v Mokřadech Jablonné byly financovány </w:t>
      </w:r>
      <w:r w:rsidR="00814627" w:rsidRPr="00814627">
        <w:rPr>
          <w:rFonts w:ascii="Verdana" w:hAnsi="Verdana"/>
          <w:color w:val="000000"/>
          <w:sz w:val="20"/>
          <w:szCs w:val="20"/>
        </w:rPr>
        <w:t xml:space="preserve">v rámci </w:t>
      </w:r>
      <w:r w:rsidR="00814627" w:rsidRPr="00EC59F2">
        <w:rPr>
          <w:rFonts w:ascii="Verdana" w:hAnsi="Verdana"/>
          <w:color w:val="000000"/>
          <w:sz w:val="20"/>
          <w:szCs w:val="20"/>
        </w:rPr>
        <w:t xml:space="preserve">projektu </w:t>
      </w:r>
      <w:r w:rsidR="00814627" w:rsidRPr="00EC59F2">
        <w:rPr>
          <w:rFonts w:ascii="Verdana" w:hAnsi="Verdana" w:cs="Verdana"/>
          <w:bCs/>
          <w:color w:val="000000"/>
          <w:sz w:val="20"/>
          <w:szCs w:val="20"/>
        </w:rPr>
        <w:t>„Mokřady ve městě – zažít a pochopit“,</w:t>
      </w:r>
      <w:r w:rsidR="00814627" w:rsidRPr="00814627">
        <w:rPr>
          <w:rFonts w:ascii="Verdana" w:hAnsi="Verdana"/>
          <w:color w:val="000000"/>
          <w:sz w:val="20"/>
          <w:szCs w:val="20"/>
        </w:rPr>
        <w:t xml:space="preserve"> podpořeného z dotačního  programu Ministerstva životního prostředí.</w:t>
      </w:r>
    </w:p>
    <w:p w:rsidR="007B0798" w:rsidRDefault="00B65347" w:rsidP="00A55AC5">
      <w:pPr>
        <w:autoSpaceDE w:val="0"/>
        <w:autoSpaceDN w:val="0"/>
        <w:adjustRightInd w:val="0"/>
        <w:jc w:val="both"/>
        <w:rPr>
          <w:rStyle w:val="apple-converted-space"/>
          <w:rFonts w:ascii="Verdana" w:hAnsi="Verdana" w:cs="Courier New"/>
          <w:color w:val="000000"/>
          <w:sz w:val="20"/>
          <w:szCs w:val="20"/>
          <w:shd w:val="clear" w:color="auto" w:fill="FFFFFF"/>
        </w:rPr>
      </w:pPr>
      <w:r w:rsidRPr="00814627">
        <w:rPr>
          <w:rFonts w:ascii="Verdana" w:hAnsi="Verdana" w:cs="Verdana"/>
          <w:b/>
          <w:sz w:val="20"/>
          <w:szCs w:val="20"/>
        </w:rPr>
        <w:t>Kontakt</w:t>
      </w:r>
      <w:r>
        <w:rPr>
          <w:rFonts w:ascii="Verdana" w:hAnsi="Verdana" w:cs="Verdana"/>
          <w:b/>
          <w:sz w:val="20"/>
          <w:szCs w:val="20"/>
        </w:rPr>
        <w:t>:</w:t>
      </w:r>
      <w:r w:rsidR="00AF0AC1">
        <w:rPr>
          <w:rStyle w:val="apple-converted-space"/>
          <w:rFonts w:ascii="Verdana" w:hAnsi="Verdana" w:cs="Courier New"/>
          <w:color w:val="000000"/>
          <w:sz w:val="20"/>
          <w:szCs w:val="20"/>
          <w:shd w:val="clear" w:color="auto" w:fill="FFFFFF"/>
        </w:rPr>
        <w:t xml:space="preserve"> </w:t>
      </w:r>
    </w:p>
    <w:p w:rsidR="0034512D" w:rsidRPr="00F34AF7" w:rsidRDefault="00C13EAC" w:rsidP="00A55AC5">
      <w:pPr>
        <w:autoSpaceDE w:val="0"/>
        <w:autoSpaceDN w:val="0"/>
        <w:adjustRightInd w:val="0"/>
        <w:jc w:val="both"/>
        <w:rPr>
          <w:rStyle w:val="apple-converted-space"/>
          <w:rFonts w:ascii="Verdana" w:hAnsi="Verdana" w:cs="Courier New"/>
          <w:color w:val="000000"/>
          <w:sz w:val="18"/>
          <w:szCs w:val="18"/>
          <w:shd w:val="clear" w:color="auto" w:fill="FFFFFF"/>
        </w:rPr>
      </w:pPr>
      <w:r>
        <w:rPr>
          <w:rStyle w:val="apple-converted-space"/>
          <w:rFonts w:ascii="Verdana" w:hAnsi="Verdana" w:cs="Courier New"/>
          <w:color w:val="000000"/>
          <w:sz w:val="18"/>
          <w:szCs w:val="18"/>
          <w:shd w:val="clear" w:color="auto" w:fill="FFFFFF"/>
        </w:rPr>
        <w:t>Mi</w:t>
      </w:r>
      <w:r w:rsidR="007B0798">
        <w:rPr>
          <w:rStyle w:val="apple-converted-space"/>
          <w:rFonts w:ascii="Verdana" w:hAnsi="Verdana" w:cs="Courier New"/>
          <w:color w:val="000000"/>
          <w:sz w:val="18"/>
          <w:szCs w:val="18"/>
          <w:shd w:val="clear" w:color="auto" w:fill="FFFFFF"/>
        </w:rPr>
        <w:t>c</w:t>
      </w:r>
      <w:r>
        <w:rPr>
          <w:rStyle w:val="apple-converted-space"/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hal Řepík, </w:t>
      </w:r>
      <w:r w:rsidR="00557D3E">
        <w:rPr>
          <w:rStyle w:val="apple-converted-space"/>
          <w:rFonts w:ascii="Verdana" w:hAnsi="Verdana" w:cs="Courier New"/>
          <w:color w:val="000000"/>
          <w:sz w:val="18"/>
          <w:szCs w:val="18"/>
          <w:shd w:val="clear" w:color="auto" w:fill="FFFFFF"/>
        </w:rPr>
        <w:t xml:space="preserve">lektor environmentální výchovy, 777 749 344, </w:t>
      </w:r>
      <w:hyperlink r:id="rId9" w:history="1">
        <w:r w:rsidR="00557D3E" w:rsidRPr="000A689B">
          <w:rPr>
            <w:rStyle w:val="Hypertextovodkaz"/>
            <w:rFonts w:ascii="Verdana" w:hAnsi="Verdana" w:cs="Courier New"/>
            <w:sz w:val="18"/>
            <w:szCs w:val="18"/>
            <w:shd w:val="clear" w:color="auto" w:fill="FFFFFF"/>
          </w:rPr>
          <w:t>michal.repik@cmelak.cz</w:t>
        </w:r>
      </w:hyperlink>
    </w:p>
    <w:sectPr w:rsidR="0034512D" w:rsidRPr="00F34AF7" w:rsidSect="00706A41">
      <w:pgSz w:w="11906" w:h="16838"/>
      <w:pgMar w:top="198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7F" w:rsidRDefault="0045717F" w:rsidP="0034512D">
      <w:pPr>
        <w:spacing w:after="0" w:line="240" w:lineRule="auto"/>
      </w:pPr>
      <w:r>
        <w:separator/>
      </w:r>
    </w:p>
  </w:endnote>
  <w:endnote w:type="continuationSeparator" w:id="0">
    <w:p w:rsidR="0045717F" w:rsidRDefault="0045717F" w:rsidP="00345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grotesque Rg It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Geogrotesque Bd It">
    <w:panose1 w:val="00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7F" w:rsidRDefault="0045717F" w:rsidP="0034512D">
      <w:pPr>
        <w:spacing w:after="0" w:line="240" w:lineRule="auto"/>
      </w:pPr>
      <w:r>
        <w:separator/>
      </w:r>
    </w:p>
  </w:footnote>
  <w:footnote w:type="continuationSeparator" w:id="0">
    <w:p w:rsidR="0045717F" w:rsidRDefault="0045717F" w:rsidP="00345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2BB4"/>
    <w:rsid w:val="00004265"/>
    <w:rsid w:val="000226A7"/>
    <w:rsid w:val="00026812"/>
    <w:rsid w:val="000461C6"/>
    <w:rsid w:val="00091A66"/>
    <w:rsid w:val="000C6DB2"/>
    <w:rsid w:val="000F5456"/>
    <w:rsid w:val="0012716C"/>
    <w:rsid w:val="0013017B"/>
    <w:rsid w:val="001379CA"/>
    <w:rsid w:val="00137F23"/>
    <w:rsid w:val="001405F6"/>
    <w:rsid w:val="00144039"/>
    <w:rsid w:val="00146E55"/>
    <w:rsid w:val="00196EB1"/>
    <w:rsid w:val="001A315F"/>
    <w:rsid w:val="001A4E4D"/>
    <w:rsid w:val="001D0935"/>
    <w:rsid w:val="001D3319"/>
    <w:rsid w:val="001D4698"/>
    <w:rsid w:val="001D7348"/>
    <w:rsid w:val="001F5A97"/>
    <w:rsid w:val="00224593"/>
    <w:rsid w:val="00237142"/>
    <w:rsid w:val="00246EBC"/>
    <w:rsid w:val="002716AD"/>
    <w:rsid w:val="00292474"/>
    <w:rsid w:val="002B0339"/>
    <w:rsid w:val="002B037A"/>
    <w:rsid w:val="002B3EFF"/>
    <w:rsid w:val="002F7EC9"/>
    <w:rsid w:val="00306590"/>
    <w:rsid w:val="00326BF6"/>
    <w:rsid w:val="00336FE6"/>
    <w:rsid w:val="003438E6"/>
    <w:rsid w:val="0034512D"/>
    <w:rsid w:val="00354539"/>
    <w:rsid w:val="0036475F"/>
    <w:rsid w:val="00384958"/>
    <w:rsid w:val="003A6BC5"/>
    <w:rsid w:val="003C6254"/>
    <w:rsid w:val="003D5773"/>
    <w:rsid w:val="003D5E1A"/>
    <w:rsid w:val="003F3982"/>
    <w:rsid w:val="00401C27"/>
    <w:rsid w:val="004063F9"/>
    <w:rsid w:val="00407EEA"/>
    <w:rsid w:val="0042589A"/>
    <w:rsid w:val="00432AD5"/>
    <w:rsid w:val="0044563D"/>
    <w:rsid w:val="00447F72"/>
    <w:rsid w:val="0045717F"/>
    <w:rsid w:val="00463BF5"/>
    <w:rsid w:val="004A12E6"/>
    <w:rsid w:val="00500484"/>
    <w:rsid w:val="00536803"/>
    <w:rsid w:val="00557D3E"/>
    <w:rsid w:val="005617FD"/>
    <w:rsid w:val="0056747C"/>
    <w:rsid w:val="00577907"/>
    <w:rsid w:val="00594688"/>
    <w:rsid w:val="00595E34"/>
    <w:rsid w:val="005A3976"/>
    <w:rsid w:val="005D2039"/>
    <w:rsid w:val="005D7041"/>
    <w:rsid w:val="005E6216"/>
    <w:rsid w:val="00635EDC"/>
    <w:rsid w:val="006531C9"/>
    <w:rsid w:val="006614F5"/>
    <w:rsid w:val="00695FCB"/>
    <w:rsid w:val="006A5D48"/>
    <w:rsid w:val="006C002E"/>
    <w:rsid w:val="006C51F8"/>
    <w:rsid w:val="006E4CF0"/>
    <w:rsid w:val="00704493"/>
    <w:rsid w:val="00706A41"/>
    <w:rsid w:val="00725514"/>
    <w:rsid w:val="00753B3A"/>
    <w:rsid w:val="0076719F"/>
    <w:rsid w:val="00780EE2"/>
    <w:rsid w:val="007901BE"/>
    <w:rsid w:val="00792BB4"/>
    <w:rsid w:val="007973BB"/>
    <w:rsid w:val="007A192D"/>
    <w:rsid w:val="007B0716"/>
    <w:rsid w:val="007B0798"/>
    <w:rsid w:val="00810315"/>
    <w:rsid w:val="008110CD"/>
    <w:rsid w:val="00814627"/>
    <w:rsid w:val="008152B8"/>
    <w:rsid w:val="00831AE9"/>
    <w:rsid w:val="00856D5B"/>
    <w:rsid w:val="00857939"/>
    <w:rsid w:val="00865244"/>
    <w:rsid w:val="0087667D"/>
    <w:rsid w:val="00886709"/>
    <w:rsid w:val="008917B4"/>
    <w:rsid w:val="008B135B"/>
    <w:rsid w:val="008D3517"/>
    <w:rsid w:val="008F0157"/>
    <w:rsid w:val="00901D1D"/>
    <w:rsid w:val="0090448C"/>
    <w:rsid w:val="00904D69"/>
    <w:rsid w:val="009122F9"/>
    <w:rsid w:val="00931622"/>
    <w:rsid w:val="00950362"/>
    <w:rsid w:val="00961E43"/>
    <w:rsid w:val="00973F02"/>
    <w:rsid w:val="00984803"/>
    <w:rsid w:val="009A0E2E"/>
    <w:rsid w:val="009B1BDA"/>
    <w:rsid w:val="009E159D"/>
    <w:rsid w:val="009F647C"/>
    <w:rsid w:val="00A04309"/>
    <w:rsid w:val="00A23CDA"/>
    <w:rsid w:val="00A44EC7"/>
    <w:rsid w:val="00A457E6"/>
    <w:rsid w:val="00A55AC5"/>
    <w:rsid w:val="00A775B7"/>
    <w:rsid w:val="00A9477C"/>
    <w:rsid w:val="00A977D9"/>
    <w:rsid w:val="00AA21CE"/>
    <w:rsid w:val="00AF0AC1"/>
    <w:rsid w:val="00B4414F"/>
    <w:rsid w:val="00B50983"/>
    <w:rsid w:val="00B65347"/>
    <w:rsid w:val="00B7795C"/>
    <w:rsid w:val="00B87B91"/>
    <w:rsid w:val="00BA5231"/>
    <w:rsid w:val="00BD0A94"/>
    <w:rsid w:val="00BD1A58"/>
    <w:rsid w:val="00BD2675"/>
    <w:rsid w:val="00BE604E"/>
    <w:rsid w:val="00BF2428"/>
    <w:rsid w:val="00BF3C4E"/>
    <w:rsid w:val="00C125B6"/>
    <w:rsid w:val="00C13EAC"/>
    <w:rsid w:val="00C152D7"/>
    <w:rsid w:val="00C21D30"/>
    <w:rsid w:val="00C35F37"/>
    <w:rsid w:val="00C64EF6"/>
    <w:rsid w:val="00C65A55"/>
    <w:rsid w:val="00C74022"/>
    <w:rsid w:val="00C929BB"/>
    <w:rsid w:val="00CA6186"/>
    <w:rsid w:val="00CB6932"/>
    <w:rsid w:val="00CD08B1"/>
    <w:rsid w:val="00CD444B"/>
    <w:rsid w:val="00CE77BF"/>
    <w:rsid w:val="00CF485C"/>
    <w:rsid w:val="00D07CED"/>
    <w:rsid w:val="00D107B4"/>
    <w:rsid w:val="00D12289"/>
    <w:rsid w:val="00D22858"/>
    <w:rsid w:val="00D26CBE"/>
    <w:rsid w:val="00D3269B"/>
    <w:rsid w:val="00D61BAD"/>
    <w:rsid w:val="00D62330"/>
    <w:rsid w:val="00D64B10"/>
    <w:rsid w:val="00D75033"/>
    <w:rsid w:val="00D85141"/>
    <w:rsid w:val="00D91432"/>
    <w:rsid w:val="00DB4657"/>
    <w:rsid w:val="00E0313C"/>
    <w:rsid w:val="00E15DF2"/>
    <w:rsid w:val="00E46F4E"/>
    <w:rsid w:val="00E57CCD"/>
    <w:rsid w:val="00E64748"/>
    <w:rsid w:val="00E92902"/>
    <w:rsid w:val="00EA1ECB"/>
    <w:rsid w:val="00EB0D64"/>
    <w:rsid w:val="00EC4F33"/>
    <w:rsid w:val="00EC59F2"/>
    <w:rsid w:val="00F2647D"/>
    <w:rsid w:val="00F34AF7"/>
    <w:rsid w:val="00F83A67"/>
    <w:rsid w:val="00F84D60"/>
    <w:rsid w:val="00F96783"/>
    <w:rsid w:val="00F9705D"/>
    <w:rsid w:val="00F9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688"/>
    <w:rPr>
      <w:rFonts w:ascii="Tahoma" w:hAnsi="Tahoma" w:cs="Tahoma"/>
      <w:sz w:val="16"/>
      <w:szCs w:val="16"/>
    </w:rPr>
  </w:style>
  <w:style w:type="character" w:styleId="Hypertextovodkaz">
    <w:name w:val="Hyperlink"/>
    <w:rsid w:val="005D2039"/>
    <w:rPr>
      <w:color w:val="0000FF"/>
      <w:u w:val="single"/>
    </w:rPr>
  </w:style>
  <w:style w:type="character" w:customStyle="1" w:styleId="apple-converted-space">
    <w:name w:val="apple-converted-space"/>
    <w:rsid w:val="005D2039"/>
  </w:style>
  <w:style w:type="paragraph" w:styleId="Normlnweb">
    <w:name w:val="Normal (Web)"/>
    <w:basedOn w:val="Normln"/>
    <w:uiPriority w:val="99"/>
    <w:unhideWhenUsed/>
    <w:rsid w:val="009E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12D"/>
  </w:style>
  <w:style w:type="paragraph" w:styleId="Zpat">
    <w:name w:val="footer"/>
    <w:basedOn w:val="Normln"/>
    <w:link w:val="ZpatChar"/>
    <w:uiPriority w:val="99"/>
    <w:unhideWhenUsed/>
    <w:rsid w:val="0034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12D"/>
  </w:style>
  <w:style w:type="character" w:styleId="Sledovanodkaz">
    <w:name w:val="FollowedHyperlink"/>
    <w:basedOn w:val="Standardnpsmoodstavce"/>
    <w:uiPriority w:val="99"/>
    <w:semiHidden/>
    <w:unhideWhenUsed/>
    <w:rsid w:val="0014403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6534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1031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103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46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94688"/>
    <w:rPr>
      <w:rFonts w:ascii="Tahoma" w:hAnsi="Tahoma" w:cs="Tahoma"/>
      <w:sz w:val="16"/>
      <w:szCs w:val="16"/>
    </w:rPr>
  </w:style>
  <w:style w:type="character" w:styleId="Hypertextovodkaz">
    <w:name w:val="Hyperlink"/>
    <w:rsid w:val="005D2039"/>
    <w:rPr>
      <w:color w:val="0000FF"/>
      <w:u w:val="single"/>
    </w:rPr>
  </w:style>
  <w:style w:type="character" w:customStyle="1" w:styleId="apple-converted-space">
    <w:name w:val="apple-converted-space"/>
    <w:rsid w:val="005D2039"/>
  </w:style>
  <w:style w:type="paragraph" w:styleId="Normlnweb">
    <w:name w:val="Normal (Web)"/>
    <w:basedOn w:val="Normln"/>
    <w:uiPriority w:val="99"/>
    <w:unhideWhenUsed/>
    <w:rsid w:val="009E15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4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4512D"/>
  </w:style>
  <w:style w:type="paragraph" w:styleId="Zpat">
    <w:name w:val="footer"/>
    <w:basedOn w:val="Normln"/>
    <w:link w:val="ZpatChar"/>
    <w:uiPriority w:val="99"/>
    <w:unhideWhenUsed/>
    <w:rsid w:val="003451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4512D"/>
  </w:style>
  <w:style w:type="character" w:styleId="Sledovanodkaz">
    <w:name w:val="FollowedHyperlink"/>
    <w:basedOn w:val="Standardnpsmoodstavce"/>
    <w:uiPriority w:val="99"/>
    <w:semiHidden/>
    <w:unhideWhenUsed/>
    <w:rsid w:val="00144039"/>
    <w:rPr>
      <w:color w:val="800080" w:themeColor="followedHyperlink"/>
      <w:u w:val="single"/>
    </w:rPr>
  </w:style>
  <w:style w:type="character" w:styleId="Siln">
    <w:name w:val="Strong"/>
    <w:basedOn w:val="Standardnpsmoodstavce"/>
    <w:uiPriority w:val="22"/>
    <w:qFormat/>
    <w:rsid w:val="00B653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088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63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ichal.repik@cmelak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379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SPP-Čmelák</Company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OPLP</dc:creator>
  <cp:lastModifiedBy>Adéla Kurková</cp:lastModifiedBy>
  <cp:revision>5</cp:revision>
  <dcterms:created xsi:type="dcterms:W3CDTF">2015-12-14T16:23:00Z</dcterms:created>
  <dcterms:modified xsi:type="dcterms:W3CDTF">2015-12-15T10:25:00Z</dcterms:modified>
</cp:coreProperties>
</file>